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B464" w14:textId="77777777" w:rsidR="0046675E" w:rsidRPr="0046675E" w:rsidRDefault="0046675E" w:rsidP="00AB294E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bCs/>
          <w:color w:val="0070C0"/>
          <w:sz w:val="4"/>
          <w:szCs w:val="28"/>
          <w:lang w:eastAsia="ru-RU"/>
        </w:rPr>
      </w:pPr>
    </w:p>
    <w:p w14:paraId="33D7E590" w14:textId="2BB9354F" w:rsidR="00CF75F6" w:rsidRPr="00AB294E" w:rsidRDefault="00CF75F6" w:rsidP="00AB294E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</w:pPr>
      <w:r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Анкета для участия </w:t>
      </w:r>
    </w:p>
    <w:p w14:paraId="7C8E8479" w14:textId="77777777" w:rsidR="002C2EF0" w:rsidRPr="00AB294E" w:rsidRDefault="00CF75F6" w:rsidP="00AB294E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</w:pPr>
      <w:r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во </w:t>
      </w:r>
      <w:r w:rsidR="002C2EF0"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встрече </w:t>
      </w:r>
      <w:proofErr w:type="spellStart"/>
      <w:r w:rsidR="002C2EF0"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пациентского</w:t>
      </w:r>
      <w:proofErr w:type="spellEnd"/>
      <w:r w:rsidR="002C2EF0"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 сообщества и </w:t>
      </w:r>
      <w:r w:rsidR="000422CB"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НКО,</w:t>
      </w:r>
    </w:p>
    <w:p w14:paraId="027D1AE2" w14:textId="6900B246" w:rsidR="002C2EF0" w:rsidRPr="00AB294E" w:rsidRDefault="002C2EF0" w:rsidP="00AB294E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</w:pPr>
      <w:r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работающих в сфере п</w:t>
      </w:r>
      <w:r w:rsidR="008342B8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ротиводействия ВИЧ и вирусных гепатитов </w:t>
      </w:r>
      <w:r w:rsidR="000422CB"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в Р</w:t>
      </w:r>
      <w:r w:rsidR="008342B8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>оссийской Федерации</w:t>
      </w:r>
      <w:r w:rsidR="000422CB"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, </w:t>
      </w:r>
      <w:r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с </w:t>
      </w:r>
      <w:r w:rsidR="000422CB"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производителями лекарственных средств </w:t>
      </w:r>
      <w:r w:rsidRPr="00AB294E">
        <w:rPr>
          <w:rFonts w:eastAsia="Times New Roman" w:cstheme="minorHAnsi"/>
          <w:b/>
          <w:bCs/>
          <w:color w:val="0070C0"/>
          <w:sz w:val="28"/>
          <w:szCs w:val="28"/>
          <w:lang w:eastAsia="ru-RU"/>
        </w:rPr>
        <w:t xml:space="preserve"> </w:t>
      </w:r>
    </w:p>
    <w:p w14:paraId="1C5806EC" w14:textId="1BD17525" w:rsidR="00CF75F6" w:rsidRPr="00AB294E" w:rsidRDefault="002361C1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sz w:val="24"/>
          <w:szCs w:val="28"/>
          <w:lang w:eastAsia="ru-RU"/>
        </w:rPr>
      </w:pPr>
      <w:r>
        <w:rPr>
          <w:rFonts w:eastAsia="Times New Roman" w:cstheme="minorHAnsi"/>
          <w:b/>
          <w:bCs/>
          <w:sz w:val="24"/>
          <w:szCs w:val="28"/>
          <w:lang w:eastAsia="ru-RU"/>
        </w:rPr>
        <w:t xml:space="preserve">23–25  </w:t>
      </w:r>
      <w:r w:rsidR="00FC501C">
        <w:rPr>
          <w:rFonts w:eastAsia="Times New Roman" w:cstheme="minorHAnsi"/>
          <w:b/>
          <w:bCs/>
          <w:sz w:val="24"/>
          <w:szCs w:val="28"/>
          <w:lang w:eastAsia="ru-RU"/>
        </w:rPr>
        <w:t xml:space="preserve">ноября </w:t>
      </w:r>
      <w:r w:rsidR="00313822" w:rsidRPr="00AB294E">
        <w:rPr>
          <w:rFonts w:eastAsia="Times New Roman" w:cstheme="minorHAnsi"/>
          <w:b/>
          <w:bCs/>
          <w:sz w:val="24"/>
          <w:szCs w:val="28"/>
          <w:lang w:eastAsia="ru-RU"/>
        </w:rPr>
        <w:t>202</w:t>
      </w:r>
      <w:r w:rsidR="00636BD0" w:rsidRPr="00636BD0">
        <w:rPr>
          <w:rFonts w:eastAsia="Times New Roman" w:cstheme="minorHAnsi"/>
          <w:b/>
          <w:bCs/>
          <w:sz w:val="24"/>
          <w:szCs w:val="28"/>
          <w:lang w:eastAsia="ru-RU"/>
        </w:rPr>
        <w:t>2</w:t>
      </w:r>
      <w:r w:rsidR="00CF75F6" w:rsidRPr="00AB294E">
        <w:rPr>
          <w:rFonts w:eastAsia="Times New Roman" w:cstheme="minorHAnsi"/>
          <w:b/>
          <w:bCs/>
          <w:sz w:val="24"/>
          <w:szCs w:val="28"/>
          <w:lang w:eastAsia="ru-RU"/>
        </w:rPr>
        <w:t xml:space="preserve"> года, </w:t>
      </w:r>
      <w:r w:rsidR="00636BD0">
        <w:rPr>
          <w:rFonts w:eastAsia="Times New Roman" w:cstheme="minorHAnsi"/>
          <w:b/>
          <w:bCs/>
          <w:sz w:val="24"/>
          <w:szCs w:val="28"/>
          <w:lang w:eastAsia="ru-RU"/>
        </w:rPr>
        <w:t>Москва</w:t>
      </w:r>
      <w:r w:rsidR="00CF75F6" w:rsidRPr="00AB294E">
        <w:rPr>
          <w:rFonts w:eastAsia="Times New Roman" w:cstheme="minorHAnsi"/>
          <w:b/>
          <w:bCs/>
          <w:sz w:val="24"/>
          <w:szCs w:val="28"/>
          <w:lang w:eastAsia="ru-RU"/>
        </w:rPr>
        <w:t>, Россия</w:t>
      </w:r>
    </w:p>
    <w:p w14:paraId="780E59F5" w14:textId="3C9E176C" w:rsidR="00CF75F6" w:rsidRDefault="00CF75F6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</w:pPr>
      <w:r w:rsidRPr="00AB294E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 xml:space="preserve">Анкеты </w:t>
      </w:r>
      <w:r w:rsidR="00333CB3" w:rsidRPr="00AB294E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 xml:space="preserve">принимаются до </w:t>
      </w:r>
      <w:r w:rsidR="005327AF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>2</w:t>
      </w:r>
      <w:r w:rsidR="000E7BE8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 xml:space="preserve"> ноября </w:t>
      </w:r>
      <w:r w:rsidR="00313822" w:rsidRPr="00AB294E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>202</w:t>
      </w:r>
      <w:r w:rsidR="00636BD0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>2</w:t>
      </w:r>
      <w:r w:rsidR="007E2ECE" w:rsidRPr="00AB294E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 xml:space="preserve"> года, 23.59</w:t>
      </w:r>
      <w:r w:rsidRPr="00AB294E">
        <w:rPr>
          <w:rFonts w:eastAsia="Times New Roman" w:cstheme="minorHAnsi"/>
          <w:b/>
          <w:bCs/>
          <w:color w:val="FF0000"/>
          <w:sz w:val="24"/>
          <w:szCs w:val="28"/>
          <w:lang w:eastAsia="ru-RU"/>
        </w:rPr>
        <w:t xml:space="preserve"> по Москве</w:t>
      </w:r>
    </w:p>
    <w:p w14:paraId="24B75277" w14:textId="77777777" w:rsidR="00AB294E" w:rsidRPr="00AB294E" w:rsidRDefault="00AB294E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color w:val="FF0000"/>
          <w:sz w:val="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6257"/>
      </w:tblGrid>
      <w:tr w:rsidR="00CF75F6" w:rsidRPr="00CF75F6" w14:paraId="1DB76469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  <w:hideMark/>
          </w:tcPr>
          <w:p w14:paraId="1D2AB751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ФИО 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0AC75FEB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5F6" w:rsidRPr="00CF75F6" w14:paraId="4EDF6F4A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  <w:hideMark/>
          </w:tcPr>
          <w:p w14:paraId="1F93BFCD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Дата рождения 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0231E309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5F6" w:rsidRPr="00CF75F6" w14:paraId="08F5F75A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  <w:hideMark/>
          </w:tcPr>
          <w:p w14:paraId="6CBD4B5D" w14:textId="77777777" w:rsidR="00CF75F6" w:rsidRPr="00CF75F6" w:rsidRDefault="000422CB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</w:t>
            </w:r>
            <w:r w:rsidR="00CF75F6"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ород 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35012BB1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75F6" w:rsidRPr="00CF75F6" w14:paraId="55FAC237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  <w:hideMark/>
          </w:tcPr>
          <w:p w14:paraId="5F1EE733" w14:textId="77777777" w:rsidR="00CF75F6" w:rsidRPr="00CF75F6" w:rsidRDefault="006C617C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Электронный адрес (e-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3F986F83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02773" w:rsidRPr="00CF75F6" w14:paraId="75B5F00F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</w:tcPr>
          <w:p w14:paraId="43109945" w14:textId="496D5ED3" w:rsidR="00102773" w:rsidRDefault="00102773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175" w:type="pct"/>
            <w:shd w:val="clear" w:color="auto" w:fill="auto"/>
            <w:noWrap/>
            <w:vAlign w:val="center"/>
          </w:tcPr>
          <w:p w14:paraId="6ED4D32A" w14:textId="77777777" w:rsidR="00102773" w:rsidRPr="00CF75F6" w:rsidRDefault="00102773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5F6" w:rsidRPr="00CF75F6" w14:paraId="286C22B3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  <w:hideMark/>
          </w:tcPr>
          <w:p w14:paraId="0FF998B7" w14:textId="77777777" w:rsidR="00CF75F6" w:rsidRPr="007E2ECE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</w:t>
            </w:r>
            <w:r w:rsidR="00222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рганизация, веб</w:t>
            </w:r>
            <w:r w:rsidR="000422C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="00222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сайт организации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75646B0F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75F6" w:rsidRPr="00CF75F6" w14:paraId="5040A1B4" w14:textId="77777777" w:rsidTr="00DA6565">
        <w:trPr>
          <w:trHeight w:val="750"/>
        </w:trPr>
        <w:tc>
          <w:tcPr>
            <w:tcW w:w="1825" w:type="pct"/>
            <w:shd w:val="clear" w:color="auto" w:fill="auto"/>
            <w:vAlign w:val="center"/>
            <w:hideMark/>
          </w:tcPr>
          <w:p w14:paraId="577BF76E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Род вашей деятельности, а также опыт работы, связанный с доступом к лечению 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49D01EF6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5F6" w:rsidRPr="00CF75F6" w14:paraId="36D381CD" w14:textId="77777777" w:rsidTr="00DA6565">
        <w:trPr>
          <w:trHeight w:val="750"/>
        </w:trPr>
        <w:tc>
          <w:tcPr>
            <w:tcW w:w="1825" w:type="pct"/>
            <w:shd w:val="clear" w:color="auto" w:fill="auto"/>
            <w:vAlign w:val="center"/>
            <w:hideMark/>
          </w:tcPr>
          <w:p w14:paraId="5A88442A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Опыт участия во встречах, связанных с доступом к лечению (национальных, </w:t>
            </w:r>
            <w:r w:rsidR="006C617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региональных или международных)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38ABEDED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5F6" w:rsidRPr="00CF75F6" w14:paraId="43437BD7" w14:textId="77777777" w:rsidTr="00DA6565">
        <w:trPr>
          <w:trHeight w:val="1125"/>
        </w:trPr>
        <w:tc>
          <w:tcPr>
            <w:tcW w:w="1825" w:type="pct"/>
            <w:shd w:val="clear" w:color="auto" w:fill="auto"/>
            <w:vAlign w:val="center"/>
            <w:hideMark/>
          </w:tcPr>
          <w:p w14:paraId="6B27741B" w14:textId="77777777" w:rsidR="00CF75F6" w:rsidRPr="0000181A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Получаете ли в данный момент финансирование от фармацевтических компаний (работа консультантом, экспертом и </w:t>
            </w:r>
            <w:proofErr w:type="gramStart"/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т.п.</w:t>
            </w:r>
            <w:proofErr w:type="gramEnd"/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)? </w:t>
            </w:r>
            <w:r w:rsidRPr="0000181A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C617C" w:rsidRPr="0000181A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редоставьте, пожалуйста, детали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639E1975" w14:textId="7777777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A25" w:rsidRPr="00CF75F6" w14:paraId="1F261C7D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</w:tcPr>
          <w:p w14:paraId="0EF2B4E2" w14:textId="2E1F51BD" w:rsidR="00A22A25" w:rsidRPr="0000181A" w:rsidRDefault="00A22A25" w:rsidP="00AB294E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Почему вы хотите принять участие в этой встрече?</w:t>
            </w:r>
          </w:p>
        </w:tc>
        <w:tc>
          <w:tcPr>
            <w:tcW w:w="3175" w:type="pct"/>
            <w:shd w:val="clear" w:color="auto" w:fill="auto"/>
            <w:noWrap/>
            <w:vAlign w:val="center"/>
            <w:hideMark/>
          </w:tcPr>
          <w:p w14:paraId="10120A69" w14:textId="77777777" w:rsidR="00A22A25" w:rsidRPr="00CF75F6" w:rsidRDefault="00A22A25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A1" w:rsidRPr="00CF75F6" w14:paraId="4804428C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</w:tcPr>
          <w:p w14:paraId="5F1BAA16" w14:textId="13416898" w:rsidR="00AB73A1" w:rsidRPr="002361C1" w:rsidRDefault="00AB73A1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вопросы к компании </w:t>
            </w:r>
            <w:r w:rsidR="002361C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GlaxoSmithKline</w:t>
            </w:r>
            <w:r w:rsidR="002361C1" w:rsidRPr="002361C1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2361C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GSK</w:t>
            </w:r>
            <w:r w:rsidR="002361C1" w:rsidRPr="002361C1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75" w:type="pct"/>
            <w:shd w:val="clear" w:color="auto" w:fill="auto"/>
            <w:noWrap/>
            <w:vAlign w:val="center"/>
          </w:tcPr>
          <w:p w14:paraId="4358FD8F" w14:textId="2A15B3F7" w:rsidR="00AB73A1" w:rsidRPr="00CF75F6" w:rsidRDefault="00AB73A1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2B8" w:rsidRPr="00CF75F6" w14:paraId="712905ED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</w:tcPr>
          <w:p w14:paraId="4725FE4A" w14:textId="77777777" w:rsidR="008342B8" w:rsidRDefault="008342B8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вопросы к компании </w:t>
            </w:r>
          </w:p>
          <w:p w14:paraId="7FD501FE" w14:textId="30B82C01" w:rsidR="002361C1" w:rsidRPr="0000181A" w:rsidRDefault="002361C1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«Фармстандарт»</w:t>
            </w:r>
          </w:p>
        </w:tc>
        <w:tc>
          <w:tcPr>
            <w:tcW w:w="3175" w:type="pct"/>
            <w:shd w:val="clear" w:color="auto" w:fill="auto"/>
            <w:noWrap/>
            <w:vAlign w:val="center"/>
          </w:tcPr>
          <w:p w14:paraId="29BA750C" w14:textId="357E057B" w:rsidR="008342B8" w:rsidRPr="00CF75F6" w:rsidRDefault="008342B8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6F2" w:rsidRPr="00CF75F6" w14:paraId="5CAEA3D2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</w:tcPr>
          <w:p w14:paraId="4AC10F74" w14:textId="604036D3" w:rsidR="001146F2" w:rsidRPr="0000181A" w:rsidRDefault="001146F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</w:t>
            </w:r>
            <w:r w:rsidR="000F54C8"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вопросы к компании </w:t>
            </w:r>
            <w:r w:rsidR="002361C1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="0000181A"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Фармасинтез</w:t>
            </w:r>
            <w:proofErr w:type="spellEnd"/>
            <w:r w:rsidR="002361C1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75" w:type="pct"/>
            <w:shd w:val="clear" w:color="auto" w:fill="auto"/>
            <w:noWrap/>
            <w:vAlign w:val="center"/>
          </w:tcPr>
          <w:p w14:paraId="6B7AAF94" w14:textId="77777777" w:rsidR="001146F2" w:rsidRPr="00CF75F6" w:rsidRDefault="001146F2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6F2" w:rsidRPr="00CF75F6" w14:paraId="58E9EE4C" w14:textId="77777777" w:rsidTr="00DA6565">
        <w:trPr>
          <w:trHeight w:val="375"/>
        </w:trPr>
        <w:tc>
          <w:tcPr>
            <w:tcW w:w="1825" w:type="pct"/>
            <w:shd w:val="clear" w:color="auto" w:fill="auto"/>
            <w:vAlign w:val="center"/>
          </w:tcPr>
          <w:p w14:paraId="080BB787" w14:textId="45479E2C" w:rsidR="001146F2" w:rsidRPr="0000181A" w:rsidRDefault="001146F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вопросы к компании </w:t>
            </w:r>
            <w:proofErr w:type="spellStart"/>
            <w:r w:rsidR="0000181A"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Gilead</w:t>
            </w:r>
            <w:proofErr w:type="spellEnd"/>
            <w:r w:rsidR="0000181A"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181A"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Sciences</w:t>
            </w:r>
            <w:proofErr w:type="spellEnd"/>
          </w:p>
        </w:tc>
        <w:tc>
          <w:tcPr>
            <w:tcW w:w="3175" w:type="pct"/>
            <w:shd w:val="clear" w:color="auto" w:fill="auto"/>
            <w:noWrap/>
            <w:vAlign w:val="center"/>
          </w:tcPr>
          <w:p w14:paraId="448C6420" w14:textId="75128210" w:rsidR="001146F2" w:rsidRPr="00CF75F6" w:rsidRDefault="001146F2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65E6FE" w14:textId="77777777" w:rsidR="00CF75F6" w:rsidRPr="00CF75F6" w:rsidRDefault="00CF75F6" w:rsidP="00AB294E">
      <w:pPr>
        <w:shd w:val="clear" w:color="auto" w:fill="FFFFFF"/>
        <w:spacing w:before="120" w:after="120" w:line="264" w:lineRule="auto"/>
        <w:rPr>
          <w:rFonts w:eastAsia="Times New Roman" w:cstheme="minorHAnsi"/>
          <w:color w:val="C5221F"/>
          <w:sz w:val="20"/>
          <w:szCs w:val="20"/>
          <w:lang w:eastAsia="ru-RU"/>
        </w:rPr>
      </w:pPr>
    </w:p>
    <w:sectPr w:rsidR="00CF75F6" w:rsidRPr="00CF75F6" w:rsidSect="00DA6565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B68F" w14:textId="77777777" w:rsidR="00F17813" w:rsidRDefault="00F17813" w:rsidP="00B13F3C">
      <w:pPr>
        <w:spacing w:after="0" w:line="240" w:lineRule="auto"/>
      </w:pPr>
      <w:r>
        <w:separator/>
      </w:r>
    </w:p>
  </w:endnote>
  <w:endnote w:type="continuationSeparator" w:id="0">
    <w:p w14:paraId="3DEA6379" w14:textId="77777777" w:rsidR="00F17813" w:rsidRDefault="00F17813" w:rsidP="00B1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D054" w14:textId="77777777" w:rsidR="00F17813" w:rsidRDefault="00F17813" w:rsidP="00B13F3C">
      <w:pPr>
        <w:spacing w:after="0" w:line="240" w:lineRule="auto"/>
      </w:pPr>
      <w:r>
        <w:separator/>
      </w:r>
    </w:p>
  </w:footnote>
  <w:footnote w:type="continuationSeparator" w:id="0">
    <w:p w14:paraId="5E3E8863" w14:textId="77777777" w:rsidR="00F17813" w:rsidRDefault="00F17813" w:rsidP="00B1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465B" w14:textId="495D6742" w:rsidR="00B13F3C" w:rsidRDefault="005327AF">
    <w:pPr>
      <w:pStyle w:val="a3"/>
    </w:pPr>
    <w:r w:rsidRPr="00AB294E">
      <w:rPr>
        <w:rFonts w:ascii="Calibri Light" w:hAnsi="Calibri Light" w:cs="Calibri Light"/>
        <w:b/>
        <w:bCs/>
        <w:noProof/>
        <w:sz w:val="28"/>
        <w:szCs w:val="28"/>
        <w:lang w:eastAsia="ru-RU"/>
      </w:rPr>
      <w:drawing>
        <wp:anchor distT="0" distB="0" distL="114300" distR="114300" simplePos="0" relativeHeight="251661312" behindDoc="0" locked="0" layoutInCell="1" allowOverlap="1" wp14:anchorId="0FA8494A" wp14:editId="78173440">
          <wp:simplePos x="0" y="0"/>
          <wp:positionH relativeFrom="column">
            <wp:posOffset>3533450</wp:posOffset>
          </wp:positionH>
          <wp:positionV relativeFrom="paragraph">
            <wp:posOffset>-149860</wp:posOffset>
          </wp:positionV>
          <wp:extent cx="1887220" cy="620395"/>
          <wp:effectExtent l="0" t="0" r="0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294E">
      <w:rPr>
        <w:rFonts w:ascii="Calibri Light" w:hAnsi="Calibri Light" w:cs="Calibri Light"/>
        <w:b/>
        <w:bCs/>
        <w:noProof/>
        <w:color w:val="000000" w:themeColor="text1"/>
        <w:sz w:val="28"/>
        <w:szCs w:val="28"/>
        <w:lang w:eastAsia="ru-RU"/>
      </w:rPr>
      <w:drawing>
        <wp:anchor distT="0" distB="0" distL="114300" distR="114300" simplePos="0" relativeHeight="251663360" behindDoc="1" locked="0" layoutInCell="1" allowOverlap="1" wp14:anchorId="63C9443B" wp14:editId="5D07ABC8">
          <wp:simplePos x="0" y="0"/>
          <wp:positionH relativeFrom="column">
            <wp:posOffset>1109760</wp:posOffset>
          </wp:positionH>
          <wp:positionV relativeFrom="paragraph">
            <wp:posOffset>-149225</wp:posOffset>
          </wp:positionV>
          <wp:extent cx="965835" cy="735965"/>
          <wp:effectExtent l="0" t="0" r="5715" b="698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F3C" w:rsidRPr="00AB294E">
      <w:rPr>
        <w:rFonts w:ascii="Calibri Light" w:hAnsi="Calibri Light" w:cs="Calibri Light"/>
        <w:b/>
        <w:bCs/>
        <w:noProof/>
        <w:sz w:val="28"/>
        <w:szCs w:val="28"/>
        <w:lang w:eastAsia="ru-RU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5F6"/>
    <w:rsid w:val="0000181A"/>
    <w:rsid w:val="00005E20"/>
    <w:rsid w:val="00031972"/>
    <w:rsid w:val="000422CB"/>
    <w:rsid w:val="000737C8"/>
    <w:rsid w:val="000C184D"/>
    <w:rsid w:val="000D7BF9"/>
    <w:rsid w:val="000E7BE8"/>
    <w:rsid w:val="000F54C8"/>
    <w:rsid w:val="00102773"/>
    <w:rsid w:val="001146F2"/>
    <w:rsid w:val="00165D41"/>
    <w:rsid w:val="00222938"/>
    <w:rsid w:val="002361C1"/>
    <w:rsid w:val="002C2EF0"/>
    <w:rsid w:val="00313822"/>
    <w:rsid w:val="00333CB3"/>
    <w:rsid w:val="00334FA0"/>
    <w:rsid w:val="003B0B43"/>
    <w:rsid w:val="00401E82"/>
    <w:rsid w:val="0046675E"/>
    <w:rsid w:val="00472657"/>
    <w:rsid w:val="004E552D"/>
    <w:rsid w:val="005327AF"/>
    <w:rsid w:val="00595608"/>
    <w:rsid w:val="005C67BD"/>
    <w:rsid w:val="00636BD0"/>
    <w:rsid w:val="00652C96"/>
    <w:rsid w:val="006841B2"/>
    <w:rsid w:val="0069506B"/>
    <w:rsid w:val="006C617C"/>
    <w:rsid w:val="0073581F"/>
    <w:rsid w:val="007D4F6F"/>
    <w:rsid w:val="007E2ECE"/>
    <w:rsid w:val="00815651"/>
    <w:rsid w:val="008342B8"/>
    <w:rsid w:val="00894767"/>
    <w:rsid w:val="008E74F4"/>
    <w:rsid w:val="00911F49"/>
    <w:rsid w:val="00924510"/>
    <w:rsid w:val="00966C3B"/>
    <w:rsid w:val="009951D3"/>
    <w:rsid w:val="009D434E"/>
    <w:rsid w:val="00A22A25"/>
    <w:rsid w:val="00AB294E"/>
    <w:rsid w:val="00AB73A1"/>
    <w:rsid w:val="00B13F3C"/>
    <w:rsid w:val="00B61E33"/>
    <w:rsid w:val="00C13F1F"/>
    <w:rsid w:val="00CC5DA2"/>
    <w:rsid w:val="00CE3F14"/>
    <w:rsid w:val="00CF75F6"/>
    <w:rsid w:val="00DA6565"/>
    <w:rsid w:val="00DB3BFC"/>
    <w:rsid w:val="00E1766A"/>
    <w:rsid w:val="00E80E98"/>
    <w:rsid w:val="00F17813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DE3E"/>
  <w15:docId w15:val="{ED4B124E-9556-A44F-9952-65BAEC1D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CF75F6"/>
  </w:style>
  <w:style w:type="paragraph" w:styleId="a3">
    <w:name w:val="header"/>
    <w:basedOn w:val="a"/>
    <w:link w:val="a4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F3C"/>
  </w:style>
  <w:style w:type="paragraph" w:styleId="a5">
    <w:name w:val="footer"/>
    <w:basedOn w:val="a"/>
    <w:link w:val="a6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0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57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17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2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277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15563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73824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2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4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7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5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0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1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1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0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9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7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5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8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0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0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74EA-9D4C-4495-B028-3864EC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TetyanaKhan</dc:creator>
  <cp:lastModifiedBy>Микулич Дарья Валерьевна</cp:lastModifiedBy>
  <cp:revision>6</cp:revision>
  <dcterms:created xsi:type="dcterms:W3CDTF">2021-08-24T10:57:00Z</dcterms:created>
  <dcterms:modified xsi:type="dcterms:W3CDTF">2022-10-19T10:43:00Z</dcterms:modified>
</cp:coreProperties>
</file>